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D0A" w:rsidRPr="00447D0A" w:rsidRDefault="00447D0A" w:rsidP="00447D0A">
      <w:pPr>
        <w:spacing w:after="0" w:line="240" w:lineRule="auto"/>
        <w:jc w:val="center"/>
        <w:rPr>
          <w:rFonts w:ascii="Times New Roman" w:eastAsia="Times New Roman" w:hAnsi="Times New Roman" w:cs="Times New Roman"/>
          <w:b/>
          <w:sz w:val="28"/>
          <w:szCs w:val="24"/>
          <w:lang w:eastAsia="ru-RU"/>
        </w:rPr>
      </w:pPr>
      <w:r w:rsidRPr="00447D0A">
        <w:rPr>
          <w:rFonts w:ascii="Times New Roman" w:eastAsia="Times New Roman" w:hAnsi="Times New Roman" w:cs="Times New Roman"/>
          <w:b/>
          <w:sz w:val="28"/>
          <w:szCs w:val="24"/>
          <w:lang w:eastAsia="ru-RU"/>
        </w:rPr>
        <w:t>Проблема развития связной речи в современной практике работы дошкольных учреждений.</w:t>
      </w:r>
    </w:p>
    <w:p w:rsidR="00447D0A" w:rsidRPr="00447D0A" w:rsidRDefault="00447D0A" w:rsidP="00447D0A">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eastAsia="ru-RU"/>
        </w:rPr>
      </w:pPr>
      <w:r w:rsidRPr="00447D0A">
        <w:rPr>
          <w:rFonts w:ascii="Times New Roman" w:eastAsia="Times New Roman" w:hAnsi="Times New Roman" w:cs="Times New Roman"/>
          <w:sz w:val="28"/>
          <w:szCs w:val="24"/>
          <w:lang w:eastAsia="ru-RU"/>
        </w:rPr>
        <w:t>Проблема развития связной речи в современной практике работы дошкольных учреждений остро стоит на повестке дня. Наблюдается тенденция к снижению уровня речевой активности детей, обеднение словарного запаса, трудности в построении грамматически правильных и логически связанных высказываний. Это обусловлено целым комплексом факторов, начиная от изменений в семейном воспитании (снижение роли чтения, преобладание пассивных форм досуга) и заканчивая спецификой образовательных программ, которые зачастую фокусируются на развитии когнитивных навыков в ущерб речевому развитию.</w:t>
      </w:r>
    </w:p>
    <w:p w:rsidR="00447D0A" w:rsidRPr="00447D0A" w:rsidRDefault="00447D0A" w:rsidP="00447D0A">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eastAsia="ru-RU"/>
        </w:rPr>
      </w:pPr>
      <w:r w:rsidRPr="00447D0A">
        <w:rPr>
          <w:rFonts w:ascii="Times New Roman" w:eastAsia="Times New Roman" w:hAnsi="Times New Roman" w:cs="Times New Roman"/>
          <w:sz w:val="28"/>
          <w:szCs w:val="24"/>
          <w:lang w:eastAsia="ru-RU"/>
        </w:rPr>
        <w:t>В условиях увеличивающейся информационной нагрузки и стремительного развития технологий, дети все меньше общаются друг с другом и взрослыми в процессе игры и повседневной деятельности. Телевизор, планшеты и смартфоны, которые нередко становятся заменителями живого общения, предлагают готовые образы и информацию, не требуя от ребенка активного осмысления и выражения собственных мыслей. Это приводит к тому, что ребенок становится скорее потребителем информации, нежели ее активным творцом, что напрямую сказывается на его способности к связному речевому изложению.</w:t>
      </w:r>
    </w:p>
    <w:p w:rsidR="00447D0A" w:rsidRPr="00447D0A" w:rsidRDefault="00447D0A" w:rsidP="00447D0A">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eastAsia="ru-RU"/>
        </w:rPr>
      </w:pPr>
      <w:r w:rsidRPr="00447D0A">
        <w:rPr>
          <w:rFonts w:ascii="Times New Roman" w:eastAsia="Times New Roman" w:hAnsi="Times New Roman" w:cs="Times New Roman"/>
          <w:sz w:val="28"/>
          <w:szCs w:val="24"/>
          <w:lang w:eastAsia="ru-RU"/>
        </w:rPr>
        <w:t>Современные дошкольные учреждения сталкиваются с необходимостью пересмотра подходов к развитию связной речи. Традиционные методы, такие как пересказ, составление рассказов по картинкам, зачастую оказываются недостаточно эффективными. Необходимо внедрение новых, инновационных форм работы, направленных на создание условий для спонтанной речевой активности, стимулирование диалогической речи, развитие умения аргументировать свою точку зрения и слушать собеседника. Особое внимание следует уделить развитию монологической речи, которая является одним из наиболее сложных видов речевой деятельности.</w:t>
      </w:r>
    </w:p>
    <w:p w:rsidR="00447D0A" w:rsidRPr="00447D0A" w:rsidRDefault="00447D0A" w:rsidP="00447D0A">
      <w:pPr>
        <w:spacing w:before="100" w:beforeAutospacing="1" w:after="100" w:afterAutospacing="1" w:line="240" w:lineRule="auto"/>
        <w:ind w:firstLine="567"/>
        <w:contextualSpacing/>
        <w:jc w:val="both"/>
        <w:rPr>
          <w:rFonts w:ascii="Times New Roman" w:eastAsia="Times New Roman" w:hAnsi="Times New Roman" w:cs="Times New Roman"/>
          <w:sz w:val="28"/>
          <w:szCs w:val="24"/>
          <w:lang w:eastAsia="ru-RU"/>
        </w:rPr>
      </w:pPr>
      <w:r w:rsidRPr="00447D0A">
        <w:rPr>
          <w:rFonts w:ascii="Times New Roman" w:eastAsia="Times New Roman" w:hAnsi="Times New Roman" w:cs="Times New Roman"/>
          <w:sz w:val="28"/>
          <w:szCs w:val="24"/>
          <w:lang w:eastAsia="ru-RU"/>
        </w:rPr>
        <w:t>Ключевую роль в решении данной проблемы играет профессиональная компетентность педагогов. Необходимо повышение уровня их теоретической подготовки и практической готовности к работе по развитию связной речи. Это включает в себя овладение методиками диагностики речевого развития, умение подбирать адекватные средства и приемы для коррекции речевых нарушений, а также способность создавать в группе детей атмосферу, способствующую свободному и непринужденному речевому общению. Сотрудничество с родителями, формирование у них понимания важности речевого развития ребенка и вовлечение их в этот процесс также является неотъемлемой частью успешной работы.</w:t>
      </w:r>
    </w:p>
    <w:p w:rsidR="00D10ACD" w:rsidRPr="00447D0A" w:rsidRDefault="00447D0A" w:rsidP="00447D0A">
      <w:pPr>
        <w:spacing w:after="100" w:afterAutospacing="1" w:line="240" w:lineRule="auto"/>
        <w:ind w:firstLine="567"/>
        <w:jc w:val="both"/>
        <w:rPr>
          <w:sz w:val="24"/>
        </w:rPr>
      </w:pPr>
      <w:r w:rsidRPr="00447D0A">
        <w:rPr>
          <w:rFonts w:ascii="Times New Roman" w:eastAsia="Times New Roman" w:hAnsi="Times New Roman" w:cs="Times New Roman"/>
          <w:sz w:val="28"/>
          <w:szCs w:val="24"/>
          <w:lang w:eastAsia="ru-RU"/>
        </w:rPr>
        <w:t>Таким образом, комплексный подход, включающий в себя целенаправленную работу в дошкольном учреждении, современные методические разработки, повышение квалификации педагогов и активное взаимодействие с семьями воспитанников, является залогом успешного решения проблемы развития связной речи у дошкольников. Только совместными усилиями можно сформировать у детей прочный фундамент для дальнейшего успешного обучения и полноценной социальной адаптации.</w:t>
      </w:r>
      <w:bookmarkStart w:id="0" w:name="_GoBack"/>
      <w:bookmarkEnd w:id="0"/>
    </w:p>
    <w:sectPr w:rsidR="00D10ACD" w:rsidRPr="00447D0A" w:rsidSect="00447D0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E8"/>
    <w:rsid w:val="00447D0A"/>
    <w:rsid w:val="00D10ACD"/>
    <w:rsid w:val="00EA2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1CA69-2FF5-4DE6-A589-4E8CF9FD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89099">
      <w:bodyDiv w:val="1"/>
      <w:marLeft w:val="0"/>
      <w:marRight w:val="0"/>
      <w:marTop w:val="0"/>
      <w:marBottom w:val="0"/>
      <w:divBdr>
        <w:top w:val="none" w:sz="0" w:space="0" w:color="auto"/>
        <w:left w:val="none" w:sz="0" w:space="0" w:color="auto"/>
        <w:bottom w:val="none" w:sz="0" w:space="0" w:color="auto"/>
        <w:right w:val="none" w:sz="0" w:space="0" w:color="auto"/>
      </w:divBdr>
      <w:divsChild>
        <w:div w:id="1644895595">
          <w:marLeft w:val="0"/>
          <w:marRight w:val="0"/>
          <w:marTop w:val="0"/>
          <w:marBottom w:val="0"/>
          <w:divBdr>
            <w:top w:val="none" w:sz="0" w:space="0" w:color="auto"/>
            <w:left w:val="none" w:sz="0" w:space="0" w:color="auto"/>
            <w:bottom w:val="none" w:sz="0" w:space="0" w:color="auto"/>
            <w:right w:val="none" w:sz="0" w:space="0" w:color="auto"/>
          </w:divBdr>
          <w:divsChild>
            <w:div w:id="1693875345">
              <w:marLeft w:val="0"/>
              <w:marRight w:val="0"/>
              <w:marTop w:val="0"/>
              <w:marBottom w:val="0"/>
              <w:divBdr>
                <w:top w:val="none" w:sz="0" w:space="0" w:color="auto"/>
                <w:left w:val="none" w:sz="0" w:space="0" w:color="auto"/>
                <w:bottom w:val="none" w:sz="0" w:space="0" w:color="auto"/>
                <w:right w:val="none" w:sz="0" w:space="0" w:color="auto"/>
              </w:divBdr>
            </w:div>
          </w:divsChild>
        </w:div>
        <w:div w:id="1345211588">
          <w:marLeft w:val="0"/>
          <w:marRight w:val="0"/>
          <w:marTop w:val="0"/>
          <w:marBottom w:val="0"/>
          <w:divBdr>
            <w:top w:val="none" w:sz="0" w:space="0" w:color="auto"/>
            <w:left w:val="none" w:sz="0" w:space="0" w:color="auto"/>
            <w:bottom w:val="none" w:sz="0" w:space="0" w:color="auto"/>
            <w:right w:val="none" w:sz="0" w:space="0" w:color="auto"/>
          </w:divBdr>
          <w:divsChild>
            <w:div w:id="879829849">
              <w:marLeft w:val="45"/>
              <w:marRight w:val="0"/>
              <w:marTop w:val="0"/>
              <w:marBottom w:val="60"/>
              <w:divBdr>
                <w:top w:val="none" w:sz="0" w:space="0" w:color="auto"/>
                <w:left w:val="none" w:sz="0" w:space="0" w:color="auto"/>
                <w:bottom w:val="none" w:sz="0" w:space="0" w:color="auto"/>
                <w:right w:val="none" w:sz="0" w:space="0" w:color="auto"/>
              </w:divBdr>
            </w:div>
            <w:div w:id="5496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2489</Characters>
  <Application>Microsoft Office Word</Application>
  <DocSecurity>0</DocSecurity>
  <Lines>20</Lines>
  <Paragraphs>5</Paragraphs>
  <ScaleCrop>false</ScaleCrop>
  <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2026-03-10T07:37:00Z</dcterms:created>
  <dcterms:modified xsi:type="dcterms:W3CDTF">2026-03-10T07:40:00Z</dcterms:modified>
</cp:coreProperties>
</file>