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1F" w:rsidRPr="001D37E6" w:rsidRDefault="00FE714A" w:rsidP="00FE714A">
      <w:pPr>
        <w:pStyle w:val="a7"/>
        <w:shd w:val="clear" w:color="auto" w:fill="FFFFFF"/>
        <w:spacing w:after="0" w:afterAutospacing="0" w:line="294" w:lineRule="atLeast"/>
        <w:ind w:firstLine="709"/>
        <w:jc w:val="center"/>
        <w:rPr>
          <w:sz w:val="28"/>
          <w:szCs w:val="28"/>
        </w:rPr>
      </w:pPr>
      <w:r w:rsidRPr="001D37E6">
        <w:rPr>
          <w:sz w:val="28"/>
          <w:szCs w:val="28"/>
        </w:rPr>
        <w:t>Муниципальное автономное дошкольное образовательное учреждение</w:t>
      </w:r>
    </w:p>
    <w:p w:rsidR="00FE714A" w:rsidRPr="001D37E6" w:rsidRDefault="00FE714A" w:rsidP="00FE714A">
      <w:pPr>
        <w:pStyle w:val="a7"/>
        <w:shd w:val="clear" w:color="auto" w:fill="FFFFFF"/>
        <w:spacing w:after="0" w:afterAutospacing="0" w:line="294" w:lineRule="atLeast"/>
        <w:ind w:firstLine="709"/>
        <w:jc w:val="center"/>
        <w:rPr>
          <w:sz w:val="28"/>
          <w:szCs w:val="28"/>
        </w:rPr>
      </w:pPr>
      <w:r w:rsidRPr="001D37E6">
        <w:rPr>
          <w:sz w:val="28"/>
          <w:szCs w:val="28"/>
        </w:rPr>
        <w:t xml:space="preserve"> «</w:t>
      </w:r>
      <w:r w:rsidR="00A9311F" w:rsidRPr="001D37E6">
        <w:rPr>
          <w:sz w:val="28"/>
          <w:szCs w:val="28"/>
        </w:rPr>
        <w:t>ЦРР-детский сад № 2</w:t>
      </w:r>
      <w:r w:rsidRPr="001D37E6">
        <w:rPr>
          <w:sz w:val="28"/>
          <w:szCs w:val="28"/>
        </w:rPr>
        <w:t>»</w:t>
      </w:r>
    </w:p>
    <w:p w:rsidR="00FE714A" w:rsidRPr="001D37E6" w:rsidRDefault="00FE714A" w:rsidP="00FE714A">
      <w:pPr>
        <w:pStyle w:val="a7"/>
        <w:shd w:val="clear" w:color="auto" w:fill="FFFFFF"/>
        <w:spacing w:after="0" w:afterAutospacing="0" w:line="294" w:lineRule="atLeast"/>
        <w:ind w:firstLine="709"/>
        <w:jc w:val="both"/>
        <w:rPr>
          <w:sz w:val="28"/>
          <w:szCs w:val="28"/>
        </w:rPr>
      </w:pPr>
    </w:p>
    <w:p w:rsidR="00FE714A" w:rsidRPr="001D37E6" w:rsidRDefault="00FE714A" w:rsidP="00FE714A">
      <w:pPr>
        <w:pStyle w:val="a7"/>
        <w:shd w:val="clear" w:color="auto" w:fill="FFFFFF"/>
        <w:spacing w:after="0" w:afterAutospacing="0" w:line="294" w:lineRule="atLeast"/>
        <w:ind w:firstLine="709"/>
        <w:jc w:val="both"/>
        <w:rPr>
          <w:sz w:val="28"/>
          <w:szCs w:val="28"/>
        </w:rPr>
      </w:pPr>
    </w:p>
    <w:p w:rsidR="00FE714A" w:rsidRPr="001D37E6" w:rsidRDefault="00FE714A" w:rsidP="00FE714A">
      <w:pPr>
        <w:pStyle w:val="a7"/>
        <w:shd w:val="clear" w:color="auto" w:fill="FFFFFF"/>
        <w:spacing w:after="0" w:afterAutospacing="0" w:line="294" w:lineRule="atLeast"/>
        <w:ind w:firstLine="709"/>
        <w:jc w:val="both"/>
        <w:rPr>
          <w:sz w:val="28"/>
          <w:szCs w:val="28"/>
        </w:rPr>
      </w:pPr>
    </w:p>
    <w:p w:rsidR="00FE714A" w:rsidRPr="001D37E6" w:rsidRDefault="00FE714A" w:rsidP="00FE714A">
      <w:pPr>
        <w:pStyle w:val="a7"/>
        <w:shd w:val="clear" w:color="auto" w:fill="FFFFFF"/>
        <w:spacing w:after="0" w:afterAutospacing="0" w:line="294" w:lineRule="atLeast"/>
        <w:ind w:firstLine="709"/>
        <w:jc w:val="both"/>
        <w:rPr>
          <w:sz w:val="28"/>
          <w:szCs w:val="28"/>
        </w:rPr>
      </w:pPr>
    </w:p>
    <w:p w:rsidR="00FE714A" w:rsidRPr="001D37E6" w:rsidRDefault="00FE714A" w:rsidP="00FE714A">
      <w:pPr>
        <w:pStyle w:val="Default"/>
        <w:ind w:firstLine="709"/>
        <w:rPr>
          <w:color w:val="auto"/>
        </w:rPr>
      </w:pPr>
      <w:r w:rsidRPr="001D37E6">
        <w:rPr>
          <w:color w:val="auto"/>
          <w:sz w:val="48"/>
          <w:szCs w:val="48"/>
        </w:rPr>
        <w:tab/>
      </w:r>
    </w:p>
    <w:p w:rsidR="00FE714A" w:rsidRPr="001D37E6" w:rsidRDefault="00FE714A" w:rsidP="00FE714A">
      <w:pPr>
        <w:pStyle w:val="Default"/>
        <w:ind w:firstLine="709"/>
        <w:jc w:val="center"/>
        <w:rPr>
          <w:b/>
          <w:color w:val="auto"/>
          <w:sz w:val="48"/>
          <w:szCs w:val="48"/>
        </w:rPr>
      </w:pPr>
      <w:r w:rsidRPr="001D37E6">
        <w:rPr>
          <w:b/>
          <w:color w:val="auto"/>
          <w:sz w:val="48"/>
          <w:szCs w:val="48"/>
        </w:rPr>
        <w:t>Консультация для воспитателей</w:t>
      </w:r>
    </w:p>
    <w:p w:rsidR="00A9311F" w:rsidRPr="001D37E6" w:rsidRDefault="00A9311F" w:rsidP="00FE714A">
      <w:pPr>
        <w:pStyle w:val="Default"/>
        <w:ind w:firstLine="709"/>
        <w:jc w:val="center"/>
        <w:rPr>
          <w:b/>
          <w:color w:val="auto"/>
          <w:sz w:val="32"/>
          <w:szCs w:val="32"/>
        </w:rPr>
      </w:pPr>
      <w:r w:rsidRPr="001D37E6">
        <w:rPr>
          <w:b/>
          <w:color w:val="auto"/>
          <w:sz w:val="32"/>
          <w:szCs w:val="32"/>
        </w:rPr>
        <w:t>(в рамках школы молодого педагога)</w:t>
      </w:r>
    </w:p>
    <w:p w:rsidR="00FE714A" w:rsidRPr="001D37E6" w:rsidRDefault="00FE714A" w:rsidP="00FE714A">
      <w:pPr>
        <w:pStyle w:val="Default"/>
        <w:ind w:firstLine="709"/>
        <w:jc w:val="center"/>
        <w:rPr>
          <w:b/>
          <w:color w:val="auto"/>
          <w:sz w:val="48"/>
          <w:szCs w:val="48"/>
        </w:rPr>
      </w:pPr>
    </w:p>
    <w:p w:rsidR="00FE714A" w:rsidRPr="001D37E6" w:rsidRDefault="00FE714A" w:rsidP="00FE714A">
      <w:pPr>
        <w:pStyle w:val="Default"/>
        <w:ind w:firstLine="709"/>
        <w:jc w:val="center"/>
        <w:rPr>
          <w:b/>
          <w:color w:val="auto"/>
          <w:sz w:val="48"/>
          <w:szCs w:val="48"/>
        </w:rPr>
      </w:pPr>
    </w:p>
    <w:p w:rsidR="00A9311F" w:rsidRPr="001D37E6" w:rsidRDefault="00A9311F" w:rsidP="00A9311F">
      <w:pPr>
        <w:pStyle w:val="Default"/>
        <w:ind w:firstLine="709"/>
        <w:jc w:val="center"/>
        <w:rPr>
          <w:rFonts w:eastAsia="Times New Roman"/>
          <w:b/>
          <w:bCs/>
          <w:i/>
          <w:color w:val="auto"/>
          <w:kern w:val="36"/>
          <w:sz w:val="48"/>
          <w:szCs w:val="48"/>
        </w:rPr>
      </w:pPr>
      <w:r w:rsidRPr="001D37E6">
        <w:rPr>
          <w:rFonts w:eastAsia="Times New Roman"/>
          <w:b/>
          <w:i/>
          <w:color w:val="auto"/>
          <w:kern w:val="36"/>
          <w:sz w:val="48"/>
          <w:szCs w:val="48"/>
        </w:rPr>
        <w:t>«Место игры в обучении ребёнка-дошкольника. Организация и руководство творческими играми детей»</w:t>
      </w:r>
    </w:p>
    <w:p w:rsidR="00A9311F" w:rsidRPr="001D37E6" w:rsidRDefault="00A9311F" w:rsidP="00A9311F">
      <w:pPr>
        <w:pStyle w:val="Default"/>
        <w:ind w:firstLine="709"/>
        <w:rPr>
          <w:rFonts w:eastAsia="Times New Roman"/>
          <w:b/>
          <w:bCs/>
          <w:i/>
          <w:color w:val="auto"/>
          <w:kern w:val="36"/>
          <w:sz w:val="48"/>
          <w:szCs w:val="48"/>
        </w:rPr>
      </w:pPr>
    </w:p>
    <w:p w:rsidR="00FE714A" w:rsidRPr="001D37E6" w:rsidRDefault="00FE714A" w:rsidP="00FE714A">
      <w:pPr>
        <w:pStyle w:val="Default"/>
        <w:ind w:firstLine="709"/>
        <w:rPr>
          <w:color w:val="auto"/>
          <w:sz w:val="48"/>
          <w:szCs w:val="48"/>
        </w:rPr>
      </w:pPr>
    </w:p>
    <w:p w:rsidR="00FE714A" w:rsidRPr="001D37E6" w:rsidRDefault="00FE714A" w:rsidP="00FE714A">
      <w:pPr>
        <w:pStyle w:val="Default"/>
        <w:ind w:firstLine="709"/>
        <w:rPr>
          <w:color w:val="auto"/>
          <w:sz w:val="48"/>
          <w:szCs w:val="48"/>
        </w:rPr>
      </w:pPr>
    </w:p>
    <w:p w:rsidR="00FE714A" w:rsidRPr="001D37E6" w:rsidRDefault="00FE714A" w:rsidP="00FE714A">
      <w:pPr>
        <w:pStyle w:val="Default"/>
        <w:ind w:firstLine="709"/>
        <w:rPr>
          <w:color w:val="auto"/>
          <w:sz w:val="48"/>
          <w:szCs w:val="48"/>
        </w:rPr>
      </w:pPr>
    </w:p>
    <w:p w:rsidR="00A9311F" w:rsidRPr="001D37E6" w:rsidRDefault="00A9311F" w:rsidP="00FE714A">
      <w:pPr>
        <w:pStyle w:val="Default"/>
        <w:ind w:firstLine="709"/>
        <w:rPr>
          <w:color w:val="auto"/>
          <w:sz w:val="48"/>
          <w:szCs w:val="48"/>
        </w:rPr>
      </w:pPr>
    </w:p>
    <w:p w:rsidR="00A9311F" w:rsidRPr="001D37E6" w:rsidRDefault="00A9311F" w:rsidP="00FE714A">
      <w:pPr>
        <w:pStyle w:val="Default"/>
        <w:ind w:firstLine="709"/>
        <w:rPr>
          <w:color w:val="auto"/>
          <w:sz w:val="48"/>
          <w:szCs w:val="48"/>
        </w:rPr>
      </w:pPr>
    </w:p>
    <w:p w:rsidR="00A9311F" w:rsidRPr="001D37E6" w:rsidRDefault="00FE714A" w:rsidP="00A9311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D37E6">
        <w:rPr>
          <w:color w:val="auto"/>
          <w:sz w:val="28"/>
          <w:szCs w:val="28"/>
        </w:rPr>
        <w:t xml:space="preserve">Подготовила: воспитатель </w:t>
      </w:r>
      <w:r w:rsidR="00A9311F" w:rsidRPr="001D37E6">
        <w:rPr>
          <w:color w:val="auto"/>
          <w:sz w:val="28"/>
          <w:szCs w:val="28"/>
        </w:rPr>
        <w:t>высшей</w:t>
      </w:r>
    </w:p>
    <w:p w:rsidR="00FE714A" w:rsidRPr="001D37E6" w:rsidRDefault="00A9311F" w:rsidP="00A9311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D37E6">
        <w:rPr>
          <w:color w:val="auto"/>
          <w:sz w:val="28"/>
          <w:szCs w:val="28"/>
        </w:rPr>
        <w:t>к</w:t>
      </w:r>
      <w:r w:rsidR="00FE714A" w:rsidRPr="001D37E6">
        <w:rPr>
          <w:color w:val="auto"/>
          <w:sz w:val="28"/>
          <w:szCs w:val="28"/>
        </w:rPr>
        <w:t>валифик</w:t>
      </w:r>
      <w:r w:rsidRPr="001D37E6">
        <w:rPr>
          <w:color w:val="auto"/>
          <w:sz w:val="28"/>
          <w:szCs w:val="28"/>
        </w:rPr>
        <w:t>ационной</w:t>
      </w:r>
      <w:r w:rsidR="00FE714A" w:rsidRPr="001D37E6">
        <w:rPr>
          <w:color w:val="auto"/>
          <w:sz w:val="28"/>
          <w:szCs w:val="28"/>
        </w:rPr>
        <w:t xml:space="preserve">  категории Лапина Е.Н.</w:t>
      </w:r>
    </w:p>
    <w:p w:rsidR="00FE714A" w:rsidRPr="001D37E6" w:rsidRDefault="00FE714A" w:rsidP="00FE714A">
      <w:pPr>
        <w:pStyle w:val="Default"/>
        <w:ind w:firstLine="709"/>
        <w:rPr>
          <w:color w:val="auto"/>
          <w:sz w:val="48"/>
          <w:szCs w:val="48"/>
        </w:rPr>
      </w:pPr>
    </w:p>
    <w:p w:rsidR="00FE714A" w:rsidRPr="001D37E6" w:rsidRDefault="00FE714A" w:rsidP="00FE714A">
      <w:pPr>
        <w:pStyle w:val="Default"/>
        <w:ind w:firstLine="709"/>
        <w:rPr>
          <w:color w:val="auto"/>
          <w:sz w:val="48"/>
          <w:szCs w:val="48"/>
        </w:rPr>
      </w:pPr>
    </w:p>
    <w:p w:rsidR="00A9311F" w:rsidRPr="001D37E6" w:rsidRDefault="00A9311F" w:rsidP="00FE714A">
      <w:pPr>
        <w:pStyle w:val="Default"/>
        <w:ind w:firstLine="709"/>
        <w:rPr>
          <w:color w:val="auto"/>
          <w:sz w:val="48"/>
          <w:szCs w:val="48"/>
        </w:rPr>
      </w:pPr>
    </w:p>
    <w:p w:rsidR="00A9311F" w:rsidRPr="001D37E6" w:rsidRDefault="00A9311F" w:rsidP="00FE714A">
      <w:pPr>
        <w:pStyle w:val="Default"/>
        <w:ind w:firstLine="709"/>
        <w:rPr>
          <w:color w:val="auto"/>
          <w:sz w:val="48"/>
          <w:szCs w:val="48"/>
        </w:rPr>
      </w:pPr>
    </w:p>
    <w:p w:rsidR="00A9311F" w:rsidRPr="001D37E6" w:rsidRDefault="00A9311F" w:rsidP="00FE714A">
      <w:pPr>
        <w:pStyle w:val="Default"/>
        <w:ind w:firstLine="709"/>
        <w:rPr>
          <w:color w:val="auto"/>
          <w:sz w:val="48"/>
          <w:szCs w:val="48"/>
        </w:rPr>
      </w:pPr>
    </w:p>
    <w:p w:rsidR="00FE714A" w:rsidRPr="001D37E6" w:rsidRDefault="00A9311F" w:rsidP="00FE714A">
      <w:pPr>
        <w:pStyle w:val="Default"/>
        <w:ind w:firstLine="709"/>
        <w:jc w:val="center"/>
        <w:rPr>
          <w:color w:val="auto"/>
          <w:sz w:val="28"/>
          <w:szCs w:val="28"/>
        </w:rPr>
      </w:pPr>
      <w:r w:rsidRPr="001D37E6">
        <w:rPr>
          <w:color w:val="auto"/>
          <w:sz w:val="28"/>
          <w:szCs w:val="28"/>
        </w:rPr>
        <w:t>Саранск 2025</w:t>
      </w:r>
    </w:p>
    <w:p w:rsidR="00FE714A" w:rsidRPr="001D37E6" w:rsidRDefault="00FE714A" w:rsidP="001D37E6">
      <w:pPr>
        <w:shd w:val="clear" w:color="auto" w:fill="FFFFFF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– это основной вид деятельности ребенка дошкольного возраста, отражающий отношение личности к окружающему миру, его живым и неживым объектам.</w:t>
      </w:r>
    </w:p>
    <w:p w:rsidR="00FE714A" w:rsidRPr="001D37E6" w:rsidRDefault="00FE714A" w:rsidP="001D37E6">
      <w:pPr>
        <w:shd w:val="clear" w:color="auto" w:fill="FFFFFF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 процессе игры ребенок реализует себя. Он не просто принимает правила игры и следует им в процессе игрового действия, а он живет в игре своей настоящей жизнью, реализуя свои знания и умения, развивая свою самостоятельность.</w:t>
      </w:r>
    </w:p>
    <w:p w:rsidR="00FE714A" w:rsidRPr="001D37E6" w:rsidRDefault="00FE714A" w:rsidP="001D37E6">
      <w:pPr>
        <w:shd w:val="clear" w:color="auto" w:fill="FFFFFF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способствует формированию детской личности, обеспечивает развитие ребенка и прохождение его социализации.</w:t>
      </w:r>
    </w:p>
    <w:p w:rsidR="00FE714A" w:rsidRPr="001D37E6" w:rsidRDefault="00FE714A" w:rsidP="001D37E6">
      <w:pPr>
        <w:shd w:val="clear" w:color="auto" w:fill="FFFFFF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деятельность носит свободный характер. Она приобщает ребенка к выполнению тех действий и совершению поступков, которые обусловлены инициативой ребенка. В игре принимает участие ребенок со всеми его личностными свойствами и характеристиками:</w:t>
      </w:r>
    </w:p>
    <w:p w:rsidR="00FE714A" w:rsidRPr="001D37E6" w:rsidRDefault="00FE714A" w:rsidP="001D37E6">
      <w:pPr>
        <w:numPr>
          <w:ilvl w:val="0"/>
          <w:numId w:val="1"/>
        </w:numPr>
        <w:shd w:val="clear" w:color="auto" w:fill="FFFFFF"/>
        <w:spacing w:line="240" w:lineRule="auto"/>
        <w:ind w:left="1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 ребенка;</w:t>
      </w:r>
    </w:p>
    <w:p w:rsidR="00FE714A" w:rsidRPr="001D37E6" w:rsidRDefault="00FE714A" w:rsidP="001D37E6">
      <w:pPr>
        <w:numPr>
          <w:ilvl w:val="0"/>
          <w:numId w:val="1"/>
        </w:numPr>
        <w:shd w:val="clear" w:color="auto" w:fill="FFFFFF"/>
        <w:spacing w:line="240" w:lineRule="auto"/>
        <w:ind w:left="1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эмоциональный настрой;</w:t>
      </w:r>
    </w:p>
    <w:p w:rsidR="00FE714A" w:rsidRPr="001D37E6" w:rsidRDefault="00FE714A" w:rsidP="001D37E6">
      <w:pPr>
        <w:numPr>
          <w:ilvl w:val="0"/>
          <w:numId w:val="1"/>
        </w:numPr>
        <w:shd w:val="clear" w:color="auto" w:fill="FFFFFF"/>
        <w:spacing w:line="240" w:lineRule="auto"/>
        <w:ind w:left="1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 познания;</w:t>
      </w:r>
    </w:p>
    <w:p w:rsidR="00FE714A" w:rsidRPr="001D37E6" w:rsidRDefault="00FE714A" w:rsidP="001D37E6">
      <w:pPr>
        <w:numPr>
          <w:ilvl w:val="0"/>
          <w:numId w:val="1"/>
        </w:numPr>
        <w:shd w:val="clear" w:color="auto" w:fill="FFFFFF"/>
        <w:spacing w:line="240" w:lineRule="auto"/>
        <w:ind w:left="1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Стремления;</w:t>
      </w:r>
    </w:p>
    <w:p w:rsidR="00FE714A" w:rsidRPr="001D37E6" w:rsidRDefault="00FE714A" w:rsidP="001D37E6">
      <w:pPr>
        <w:numPr>
          <w:ilvl w:val="0"/>
          <w:numId w:val="1"/>
        </w:numPr>
        <w:shd w:val="clear" w:color="auto" w:fill="FFFFFF"/>
        <w:spacing w:line="240" w:lineRule="auto"/>
        <w:ind w:left="1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Потребности;</w:t>
      </w:r>
    </w:p>
    <w:p w:rsidR="00FE714A" w:rsidRPr="001D37E6" w:rsidRDefault="00FE714A" w:rsidP="001D37E6">
      <w:pPr>
        <w:numPr>
          <w:ilvl w:val="0"/>
          <w:numId w:val="1"/>
        </w:numPr>
        <w:shd w:val="clear" w:color="auto" w:fill="FFFFFF"/>
        <w:spacing w:line="240" w:lineRule="auto"/>
        <w:ind w:left="1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Желания и интересы;</w:t>
      </w:r>
    </w:p>
    <w:p w:rsidR="00FE714A" w:rsidRPr="001D37E6" w:rsidRDefault="00FE714A" w:rsidP="001D37E6">
      <w:pPr>
        <w:numPr>
          <w:ilvl w:val="0"/>
          <w:numId w:val="1"/>
        </w:numPr>
        <w:shd w:val="clear" w:color="auto" w:fill="FFFFFF"/>
        <w:spacing w:line="240" w:lineRule="auto"/>
        <w:ind w:left="1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Воля;</w:t>
      </w:r>
    </w:p>
    <w:p w:rsidR="00FE714A" w:rsidRPr="001D37E6" w:rsidRDefault="00FE714A" w:rsidP="001D37E6">
      <w:pPr>
        <w:numPr>
          <w:ilvl w:val="0"/>
          <w:numId w:val="1"/>
        </w:numPr>
        <w:shd w:val="clear" w:color="auto" w:fill="FFFFFF"/>
        <w:spacing w:line="240" w:lineRule="auto"/>
        <w:ind w:left="1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Таланты;</w:t>
      </w:r>
    </w:p>
    <w:p w:rsidR="00FE714A" w:rsidRPr="001D37E6" w:rsidRDefault="00FE714A" w:rsidP="001D37E6">
      <w:pPr>
        <w:numPr>
          <w:ilvl w:val="0"/>
          <w:numId w:val="1"/>
        </w:numPr>
        <w:shd w:val="clear" w:color="auto" w:fill="FFFFFF"/>
        <w:spacing w:line="240" w:lineRule="auto"/>
        <w:ind w:left="12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 и возможности.</w:t>
      </w:r>
    </w:p>
    <w:p w:rsidR="00FE714A" w:rsidRPr="001D37E6" w:rsidRDefault="00FE714A" w:rsidP="001D37E6">
      <w:pPr>
        <w:shd w:val="clear" w:color="auto" w:fill="FFFFFF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игры заложен мотив, состоящий не в результате игрового действия, а в ее непосредственном прохождении т.е. ребенок выполняет игровые действия, которые ему нравятся, доставляют ему удовольствие, насыщают его жизнь положительными эмоциями.</w:t>
      </w:r>
    </w:p>
    <w:p w:rsidR="00FE714A" w:rsidRPr="001D37E6" w:rsidRDefault="00FE714A" w:rsidP="001D37E6">
      <w:pPr>
        <w:shd w:val="clear" w:color="auto" w:fill="FFFFFF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ребенок может выйти за рамки существующего мира, и построить свой мир, который поможет его </w:t>
      </w:r>
      <w:hyperlink r:id="rId5" w:tgtFrame="_blank" w:history="1">
        <w:r w:rsidRPr="001D37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самореализации</w:t>
        </w:r>
      </w:hyperlink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самовыражению.</w:t>
      </w:r>
    </w:p>
    <w:p w:rsidR="00FE714A" w:rsidRPr="001D37E6" w:rsidRDefault="00FE714A" w:rsidP="001D37E6">
      <w:pPr>
        <w:shd w:val="clear" w:color="auto" w:fill="FFFFFF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 назначением игры является демонстрация ребенку того, как устроен этот мир, и создание условий для осознания им своего в нем места, своей причастности к тем процессам и объектам, в которых задействованы взрослые.</w:t>
      </w:r>
    </w:p>
    <w:p w:rsidR="00FE714A" w:rsidRDefault="00FE714A" w:rsidP="001D37E6">
      <w:pPr>
        <w:shd w:val="clear" w:color="auto" w:fill="FFFFFF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игры представлено деятельностью, которая ориентирована на достижение целевого назначения игры, развивает интерес ребенка к игре, заставляет его участвовать в ней и развивать дальнейший игровой процесс. Действия игры могут носить разную направленность, но характер игры остается неизменным – яркий всплеск положительных эмоций с получением удовольствия.</w:t>
      </w:r>
    </w:p>
    <w:p w:rsidR="001D37E6" w:rsidRPr="001D37E6" w:rsidRDefault="001D37E6" w:rsidP="001D37E6">
      <w:pPr>
        <w:shd w:val="clear" w:color="auto" w:fill="FFFFFF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14A" w:rsidRDefault="00FE714A" w:rsidP="001D37E6">
      <w:pPr>
        <w:spacing w:line="240" w:lineRule="auto"/>
        <w:ind w:left="0" w:firstLine="0"/>
        <w:jc w:val="center"/>
        <w:rPr>
          <w:rFonts w:eastAsia="Times New Roman" w:cs="Segoe UI Symbol"/>
          <w:b/>
          <w:bCs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«Место игры в педагогическом процессе детского сада» </w:t>
      </w:r>
      <w:r w:rsidRPr="001D37E6">
        <w:rPr>
          <w:rFonts w:ascii="Segoe UI Symbol" w:eastAsia="Times New Roman" w:hAnsi="Segoe UI Symbol" w:cs="Segoe UI Symbol"/>
          <w:b/>
          <w:bCs/>
          <w:sz w:val="28"/>
          <w:szCs w:val="28"/>
          <w:lang w:eastAsia="ru-RU"/>
        </w:rPr>
        <w:t>👇</w:t>
      </w:r>
    </w:p>
    <w:p w:rsidR="001D37E6" w:rsidRPr="001D37E6" w:rsidRDefault="001D37E6" w:rsidP="001D37E6">
      <w:pPr>
        <w:spacing w:line="240" w:lineRule="auto"/>
        <w:ind w:left="0" w:firstLine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FE714A" w:rsidRPr="001D37E6" w:rsidRDefault="00FE714A" w:rsidP="001D37E6">
      <w:pPr>
        <w:shd w:val="clear" w:color="auto" w:fill="FFFFFF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игры происходит активизация фантазии ребенка. Она способствует развитию воображения и активизации мыслительных процессов, в частности, образного мышления. Это возможно за счет того, что в ходе игры происходит формирование ее сюжета, отражающего окружающую действительность в приукрашенном виде. Ребенок придумывает объекты или ситуации, которые на </w:t>
      </w: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самом деле не происходят в реальности, и воплощает их по отношению к настоящим объектам и местам окружающего мира.</w:t>
      </w:r>
    </w:p>
    <w:p w:rsidR="00FE714A" w:rsidRPr="001D37E6" w:rsidRDefault="00FE714A" w:rsidP="001D37E6">
      <w:pPr>
        <w:shd w:val="clear" w:color="auto" w:fill="FFFFFF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развивается логика ребенка. Он выполняет игровые действия в определенной последовательности и, в зависимости от конкретных обстоятельств, действие игры приобретает определенную направленность.</w:t>
      </w:r>
    </w:p>
    <w:p w:rsidR="00FE714A" w:rsidRPr="001D37E6" w:rsidRDefault="00FE714A" w:rsidP="001D37E6">
      <w:pPr>
        <w:shd w:val="clear" w:color="auto" w:fill="FFFFFF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игра реализуется по определенным правилам, то это способствует развитию дисциплины у детей. Они учатся управлять своими поступками, контролировать свои желания, учитывать интересы других участников игры, выполнять действия вовремя.</w:t>
      </w:r>
    </w:p>
    <w:p w:rsidR="00FE714A" w:rsidRPr="001D37E6" w:rsidRDefault="0087570C" w:rsidP="001D37E6">
      <w:pPr>
        <w:shd w:val="clear" w:color="auto" w:fill="FFFFFF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="00FE714A" w:rsidRPr="001D37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Педагогический процесс</w:t>
        </w:r>
      </w:hyperlink>
      <w:r w:rsidR="00FE714A"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 учреждения использует игру в качестве ведущего педагогического средства, ориентированного на обучение, воспитание и развитие ребенка. Практически все виды деятельности детей проходят в игровой форме. В процесс обучения дошкольников применяются </w:t>
      </w:r>
      <w:hyperlink r:id="rId7" w:tgtFrame="_blank" w:history="1">
        <w:r w:rsidR="00FE714A" w:rsidRPr="001D37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дидактические игры</w:t>
        </w:r>
      </w:hyperlink>
      <w:r w:rsidR="00FE714A"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насыщают процесс обучения, придают ему яркий эмоциональный окрас.</w:t>
      </w:r>
    </w:p>
    <w:p w:rsidR="00FE714A" w:rsidRDefault="00FE714A" w:rsidP="00FE714A">
      <w:pPr>
        <w:shd w:val="clear" w:color="auto" w:fill="FFFFFF"/>
        <w:spacing w:before="600" w:after="600" w:line="240" w:lineRule="auto"/>
        <w:ind w:left="0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D37E6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229350" cy="4672013"/>
            <wp:effectExtent l="19050" t="0" r="0" b="0"/>
            <wp:docPr id="1" name="Рисунок 1" descr="Значимость игры в педагогическом процессе ДОУ. Автор24 — интернет-биржа студенческих раб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имость игры в педагогическом процессе ДОУ. Автор24 — интернет-биржа студенческих рабо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67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37E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D37E6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1D37E6" w:rsidRDefault="001D37E6" w:rsidP="00FE714A">
      <w:pPr>
        <w:shd w:val="clear" w:color="auto" w:fill="FFFFFF"/>
        <w:spacing w:before="600" w:after="600" w:line="240" w:lineRule="auto"/>
        <w:ind w:left="0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D37E6" w:rsidRPr="001D37E6" w:rsidRDefault="001D37E6" w:rsidP="00FE714A">
      <w:pPr>
        <w:shd w:val="clear" w:color="auto" w:fill="FFFFFF"/>
        <w:spacing w:before="600" w:after="600" w:line="240" w:lineRule="auto"/>
        <w:ind w:left="0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714A" w:rsidRPr="001D37E6" w:rsidRDefault="00FE714A" w:rsidP="001D37E6">
      <w:pPr>
        <w:shd w:val="clear" w:color="auto" w:fill="FFFFFF"/>
        <w:spacing w:before="600" w:after="24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D37E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Функции игры в педагогическом процессе ДОУ</w:t>
      </w:r>
    </w:p>
    <w:p w:rsidR="00FE714A" w:rsidRPr="001D37E6" w:rsidRDefault="00FE714A" w:rsidP="001D37E6">
      <w:pPr>
        <w:shd w:val="clear" w:color="auto" w:fill="FFFFFF"/>
        <w:spacing w:before="240" w:after="24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Поскольку, игра способствует развитию ребенка и выступает сложным процессом, ориентированным на достижение общественно значимых целей, то ее функциональная роль в дошкольном обучении и воспитании огромна.</w:t>
      </w:r>
    </w:p>
    <w:p w:rsidR="00FE714A" w:rsidRPr="001D37E6" w:rsidRDefault="00FE714A" w:rsidP="001D37E6">
      <w:pPr>
        <w:shd w:val="clear" w:color="auto" w:fill="FFFFFF"/>
        <w:spacing w:before="240" w:after="24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выполняет следующие функции:</w:t>
      </w:r>
    </w:p>
    <w:p w:rsidR="00FE714A" w:rsidRPr="001D37E6" w:rsidRDefault="00FE714A" w:rsidP="001D37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Обучающая функция. Посредством игры, у детей развивается речь, память, </w:t>
      </w:r>
      <w:hyperlink r:id="rId9" w:tgtFrame="_blank" w:history="1">
        <w:r w:rsidRPr="001D37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ощущение</w:t>
        </w:r>
      </w:hyperlink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восприятие, активизируются мыслительные процессы;</w:t>
      </w:r>
    </w:p>
    <w:p w:rsidR="00FE714A" w:rsidRPr="001D37E6" w:rsidRDefault="00FE714A" w:rsidP="001D37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Развлекательная функция. Игра позволяет детям расслабиться и не чувствовать напряжения в ходе обучения и иной деятельности. она несет положительные эмоции, увлекает ребенка, тем самым, развивая его познавательную заинтересованность;</w:t>
      </w:r>
    </w:p>
    <w:p w:rsidR="00FE714A" w:rsidRPr="001D37E6" w:rsidRDefault="00FE714A" w:rsidP="001D37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 функция. Именно в игровой деятельности происходит установление контактов между детьми, между ребенком и взрослым. Игра учит формированию социальных связей, построению общения и взаимодействия между людьми;</w:t>
      </w:r>
    </w:p>
    <w:p w:rsidR="00FE714A" w:rsidRPr="001D37E6" w:rsidRDefault="00FE714A" w:rsidP="001D37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Психотехническая функция. Игра выступает в качестве этапа подготовки ребенка к осуществлению иной деятельности, помогая перестроить психические процессы и подготовить их к более интенсивной деятельности;</w:t>
      </w:r>
    </w:p>
    <w:p w:rsidR="00FE714A" w:rsidRPr="001D37E6" w:rsidRDefault="00FE714A" w:rsidP="001D37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Функция самореализации. Игра помогает ребенку раскрыть себя, свои природные задатки, </w:t>
      </w:r>
      <w:proofErr w:type="spellStart"/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самовыразиться</w:t>
      </w:r>
      <w:proofErr w:type="spellEnd"/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714A" w:rsidRPr="001D37E6" w:rsidRDefault="00FE714A" w:rsidP="001D37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Компенсаторная функция. Игра создает среду, позволяющую легко удовлетворить потребности и интересы ребенка, его желания, которые в реальности могут быть не выполнимы или очень трудно выполнимыми.</w:t>
      </w:r>
    </w:p>
    <w:p w:rsidR="00FE714A" w:rsidRPr="001D37E6" w:rsidRDefault="00FE714A" w:rsidP="001D37E6">
      <w:pPr>
        <w:shd w:val="clear" w:color="auto" w:fill="FFFFFF"/>
        <w:spacing w:before="600" w:after="24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эффективной организации игровой деятельности дошкольников</w:t>
      </w:r>
    </w:p>
    <w:p w:rsidR="00FE714A" w:rsidRPr="001D37E6" w:rsidRDefault="00FE714A" w:rsidP="001D37E6">
      <w:pPr>
        <w:shd w:val="clear" w:color="auto" w:fill="FFFFFF"/>
        <w:spacing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большое количество приемов и методов руководства игрой детей. при этом, нельзя ограничиваться только методами косвенного или прямого </w:t>
      </w:r>
      <w:hyperlink r:id="rId10" w:tgtFrame="_blank" w:history="1">
        <w:r w:rsidRPr="001D37E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педагогического воздействия</w:t>
        </w:r>
      </w:hyperlink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. Эффективность игровой деятельности определяется еще и созданием условий, соответствующих достижению положительного результата по итогам игрового процесса.</w:t>
      </w:r>
    </w:p>
    <w:p w:rsidR="00FE714A" w:rsidRPr="001D37E6" w:rsidRDefault="00FE714A" w:rsidP="001D37E6">
      <w:pPr>
        <w:shd w:val="clear" w:color="auto" w:fill="FFFFFF"/>
        <w:spacing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основным условиям эффективности игровой деятельности в дошкольной организации относятся следующие:</w:t>
      </w:r>
    </w:p>
    <w:p w:rsidR="00FE714A" w:rsidRPr="001D37E6" w:rsidRDefault="00FE714A" w:rsidP="001D37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положительного эмоционального настроя и микроклимата в детском коллективе;</w:t>
      </w:r>
    </w:p>
    <w:p w:rsidR="00FE714A" w:rsidRPr="001D37E6" w:rsidRDefault="00FE714A" w:rsidP="001D37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дружеских взаимоотношений с воспитанниками, достижение их доверия и положительного восприятия педагога;</w:t>
      </w:r>
    </w:p>
    <w:p w:rsidR="00FE714A" w:rsidRPr="001D37E6" w:rsidRDefault="00FE714A" w:rsidP="001D37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Акцентирование внимания на плюсах ребенка, его достоинствах, а не недостатках;</w:t>
      </w:r>
    </w:p>
    <w:p w:rsidR="00FE714A" w:rsidRPr="001D37E6" w:rsidRDefault="00FE714A" w:rsidP="001D37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подход. Игровая деятельность, как и любая иная деятельность в детском саду, должна ориентироваться на учет личностных характеристик, индивидуальных особенностей каждого ребенка;</w:t>
      </w:r>
    </w:p>
    <w:p w:rsidR="00FE714A" w:rsidRPr="001D37E6" w:rsidRDefault="00FE714A" w:rsidP="001D37E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Хвалить и поощрять детей за их успехи и избегать критики при неудачах;</w:t>
      </w:r>
    </w:p>
    <w:p w:rsidR="00FE714A" w:rsidRDefault="00FE714A" w:rsidP="00D22FA4">
      <w:pPr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E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 и поддержку в начинаниях, помогать в борьбе с трудностями, стимулировать к выполнению сложных задач.</w:t>
      </w:r>
    </w:p>
    <w:p w:rsidR="00D22FA4" w:rsidRDefault="00D22FA4" w:rsidP="00D22FA4">
      <w:pPr>
        <w:shd w:val="clear" w:color="auto" w:fill="FFFFFF"/>
        <w:spacing w:line="240" w:lineRule="auto"/>
        <w:ind w:left="72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FA4" w:rsidRPr="00D22FA4" w:rsidRDefault="00D22FA4" w:rsidP="00D22FA4">
      <w:pPr>
        <w:shd w:val="clear" w:color="auto" w:fill="FFFFFF"/>
        <w:spacing w:line="240" w:lineRule="auto"/>
        <w:ind w:left="720" w:firstLine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2FA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Организация и руководство творческими играми детей</w:t>
      </w:r>
    </w:p>
    <w:p w:rsidR="00D22FA4" w:rsidRDefault="00D22FA4" w:rsidP="00D22FA4">
      <w:pPr>
        <w:spacing w:line="240" w:lineRule="auto"/>
        <w:ind w:left="0"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Несмотря на всё многообразие игр, их можно разделить на две большие группы. Одни созданы заранее, имеют готовое содержание и определённые правила - это игры с правилами. Другие игры создаются самими детьми под руководством воспитателя - это творческие игры.</w:t>
      </w:r>
    </w:p>
    <w:p w:rsidR="00D22FA4" w:rsidRPr="00D22FA4" w:rsidRDefault="00D22FA4" w:rsidP="00D22FA4">
      <w:pPr>
        <w:shd w:val="clear" w:color="auto" w:fill="FFFFFF"/>
        <w:spacing w:line="240" w:lineRule="auto"/>
        <w:ind w:left="0"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D22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Творческими</w:t>
      </w:r>
      <w:r w:rsidRPr="00D22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называют потому, что дети самостоятельно определяют цель, содержание и правила игры. Они помогают ребенку во всестороннем развитии, поскольку через игровые действия дети стремятся удовлетворить интерес к окружающей жизни. В зависимости от характера творчества детей, от игрового материала, который используется в играх,</w:t>
      </w:r>
      <w:r w:rsidRPr="00D22F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творческие игры делятся на режиссерские, сюжетно-ролевые, театрализованные, игры со строительным материалом.</w:t>
      </w:r>
    </w:p>
    <w:p w:rsidR="00D22FA4" w:rsidRPr="00D22FA4" w:rsidRDefault="00D22FA4" w:rsidP="00D22FA4">
      <w:pPr>
        <w:spacing w:after="200" w:line="276" w:lineRule="auto"/>
        <w:ind w:left="0"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Правильное понимание характера и особенностей каждого вида игр имеет большое значение для методики руководства ими. При руководстве творческими играми задача педагога заключается в том, чтобы:</w:t>
      </w:r>
    </w:p>
    <w:p w:rsidR="00D22FA4" w:rsidRPr="00D22FA4" w:rsidRDefault="00D22FA4" w:rsidP="00D22FA4">
      <w:pPr>
        <w:numPr>
          <w:ilvl w:val="0"/>
          <w:numId w:val="4"/>
        </w:num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помочь детям выбрать тему игры, развить её сюжет;</w:t>
      </w:r>
    </w:p>
    <w:p w:rsidR="00D22FA4" w:rsidRPr="00D22FA4" w:rsidRDefault="00D22FA4" w:rsidP="00D22FA4">
      <w:pPr>
        <w:numPr>
          <w:ilvl w:val="0"/>
          <w:numId w:val="4"/>
        </w:num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помочь сделать нужную для игры постройку;</w:t>
      </w:r>
    </w:p>
    <w:p w:rsidR="00D22FA4" w:rsidRPr="00D22FA4" w:rsidRDefault="00D22FA4" w:rsidP="00D22FA4">
      <w:pPr>
        <w:numPr>
          <w:ilvl w:val="0"/>
          <w:numId w:val="4"/>
        </w:num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воспитывать дружеские взаимоотношения между детьми.</w:t>
      </w:r>
    </w:p>
    <w:p w:rsidR="00D22FA4" w:rsidRPr="00D22FA4" w:rsidRDefault="00D22FA4" w:rsidP="00D22FA4">
      <w:pPr>
        <w:spacing w:after="200" w:line="276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приёмы руководства:</w:t>
      </w:r>
    </w:p>
    <w:p w:rsidR="00D22FA4" w:rsidRPr="00D22FA4" w:rsidRDefault="00D22FA4" w:rsidP="00D22FA4">
      <w:pPr>
        <w:numPr>
          <w:ilvl w:val="0"/>
          <w:numId w:val="5"/>
        </w:num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например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младший дошкольный возраст - внесение новой игрушки и внесение игровых материалов;</w:t>
      </w:r>
    </w:p>
    <w:p w:rsidR="00D22FA4" w:rsidRPr="00D22FA4" w:rsidRDefault="00D22FA4" w:rsidP="00D22FA4">
      <w:pPr>
        <w:numPr>
          <w:ilvl w:val="0"/>
          <w:numId w:val="5"/>
        </w:num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старший дошкольный возраст- советы, вопросы.</w:t>
      </w:r>
    </w:p>
    <w:p w:rsidR="00D22FA4" w:rsidRPr="00D22FA4" w:rsidRDefault="00D22FA4" w:rsidP="00D22FA4">
      <w:pPr>
        <w:numPr>
          <w:ilvl w:val="0"/>
          <w:numId w:val="5"/>
        </w:num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непосредственное участие в игре (младший и старший дошкольный возраст). </w:t>
      </w:r>
    </w:p>
    <w:p w:rsidR="00D22FA4" w:rsidRPr="00D22FA4" w:rsidRDefault="00D22FA4" w:rsidP="00D22FA4">
      <w:pPr>
        <w:spacing w:after="200" w:line="276" w:lineRule="auto"/>
        <w:ind w:left="0"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В старшем возрасте педагог предоставляет воспитанникам возможность самостоятельно создавать игровые образы, если нужно, подсказывает, как лучше выполнить роль, дает фотографии, иллюстрации с целью более детального ознакомления с внешним видом того или иного героя, рассказывает о нем или его профессии. Роль игрового материала и игрушек  с возрастом значительно видоизменяется. У старших детей игровой материал является вспомогательным в игре, он сознательно ими привлекается или даже сознательно создаётся согласно замыслу игры.</w:t>
      </w:r>
    </w:p>
    <w:p w:rsidR="00D22FA4" w:rsidRPr="00D22FA4" w:rsidRDefault="00D22FA4" w:rsidP="00D22FA4">
      <w:pPr>
        <w:spacing w:after="200" w:line="276" w:lineRule="auto"/>
        <w:ind w:left="0"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Игры со строительным материалом занимают особое место среди творческих игр детей. Творчество детей в строительных играх во многом зависит от содержания игры и от умений ребёнка обращаться со строительным материалом. Чем богаче замысел игры, тем больше требуется от ребёнка творческой фантазии, изобретательности. Поэтому, руководя строительными играми, воспитатель должен:</w:t>
      </w:r>
    </w:p>
    <w:p w:rsidR="00D22FA4" w:rsidRPr="00D22FA4" w:rsidRDefault="00D22FA4" w:rsidP="00D22FA4">
      <w:pPr>
        <w:numPr>
          <w:ilvl w:val="0"/>
          <w:numId w:val="6"/>
        </w:num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обогащать содержание игры;</w:t>
      </w:r>
    </w:p>
    <w:p w:rsidR="00D22FA4" w:rsidRPr="00D22FA4" w:rsidRDefault="00D22FA4" w:rsidP="00D22FA4">
      <w:pPr>
        <w:numPr>
          <w:ilvl w:val="0"/>
          <w:numId w:val="6"/>
        </w:num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развивать конструктивные способности детей;</w:t>
      </w:r>
    </w:p>
    <w:p w:rsidR="00D22FA4" w:rsidRPr="00D22FA4" w:rsidRDefault="00D22FA4" w:rsidP="00D22FA4">
      <w:pPr>
        <w:numPr>
          <w:ilvl w:val="0"/>
          <w:numId w:val="6"/>
        </w:num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учить их строить из разного материала. </w:t>
      </w:r>
    </w:p>
    <w:p w:rsidR="00D22FA4" w:rsidRPr="00D22FA4" w:rsidRDefault="00D22FA4" w:rsidP="00D22FA4">
      <w:pPr>
        <w:spacing w:after="200" w:line="276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Приёмы руководства в старшем дошкольном возрасте:</w:t>
      </w:r>
    </w:p>
    <w:p w:rsidR="00D22FA4" w:rsidRPr="00D22FA4" w:rsidRDefault="00D22FA4" w:rsidP="00D22FA4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постройка по замыслу;</w:t>
      </w:r>
    </w:p>
    <w:p w:rsidR="00D22FA4" w:rsidRPr="00D22FA4" w:rsidRDefault="00D22FA4" w:rsidP="00D22FA4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по условиям;</w:t>
      </w:r>
    </w:p>
    <w:p w:rsidR="00D22FA4" w:rsidRPr="00D22FA4" w:rsidRDefault="00D22FA4" w:rsidP="00D22FA4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по предложенной теме.</w:t>
      </w:r>
    </w:p>
    <w:p w:rsidR="00D22FA4" w:rsidRPr="00D22FA4" w:rsidRDefault="00D22FA4" w:rsidP="00D22FA4">
      <w:pPr>
        <w:spacing w:after="200" w:line="276" w:lineRule="auto"/>
        <w:ind w:left="0"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В этих группах основной акцент при руководстве строительными играми воспитатель в основном делает на объяснении, указании, наводящих вопросах, как сделать постройку более устойчивой высокой и т. д.</w:t>
      </w:r>
    </w:p>
    <w:p w:rsidR="00D22FA4" w:rsidRPr="00D22FA4" w:rsidRDefault="00D22FA4" w:rsidP="00D22FA4">
      <w:pPr>
        <w:spacing w:after="200" w:line="276" w:lineRule="auto"/>
        <w:ind w:left="0"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Нельзя забывать о таких моментах, как: помощь в организации постройки, т. е. воспитатель помогает детям договориться о том, как и что они будут строить, распределить между собой работу.</w:t>
      </w:r>
    </w:p>
    <w:p w:rsidR="00D22FA4" w:rsidRPr="00D22FA4" w:rsidRDefault="00D22FA4" w:rsidP="00D22FA4">
      <w:pPr>
        <w:spacing w:after="200" w:line="276" w:lineRule="auto"/>
        <w:ind w:left="0" w:firstLine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22FA4">
        <w:rPr>
          <w:rFonts w:ascii="Times New Roman" w:eastAsia="Calibri" w:hAnsi="Times New Roman" w:cs="Times New Roman"/>
          <w:sz w:val="28"/>
          <w:szCs w:val="28"/>
          <w:lang w:eastAsia="ru-RU"/>
        </w:rPr>
        <w:t>Понятно, какое большое значение приобретает руководство творческими играми. Некоторые воспитатели, имеющие большой опыт работы с детьми, легко справляются с этим. Менее опытные педагоги ограничиваются созданием обстановки, условий для игры, подбором игрушек, материалов и на этом считают свои обязанности законченными. Другие делают попытки руководить играми, но, опасаясь, что их будут обвинять в возвращении к «стимулированным» играм, действуют нерешительно, с оглядкой. Если вовремя их не поддержать, они отказываются от этих попыток и ограничиваются наблюдением за играми детей. Поэтому необходимо помочь воспитателям в руководстве творческой игрой. Совершенно очевидно, что в этой области требуется высокое искусство воспитателя. Необходимы также и определенные знания, помогающие понять пути развития игры и тем самым определить характер руководства.</w:t>
      </w:r>
    </w:p>
    <w:p w:rsidR="00954082" w:rsidRPr="001D37E6" w:rsidRDefault="007977A8" w:rsidP="001D37E6">
      <w:pPr>
        <w:rPr>
          <w:rFonts w:ascii="Times New Roman" w:hAnsi="Times New Roman" w:cs="Times New Roman"/>
          <w:sz w:val="28"/>
          <w:szCs w:val="28"/>
        </w:rPr>
      </w:pPr>
    </w:p>
    <w:sectPr w:rsidR="00954082" w:rsidRPr="001D37E6" w:rsidSect="00FE714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26C3"/>
    <w:multiLevelType w:val="hybridMultilevel"/>
    <w:tmpl w:val="8A5694FC"/>
    <w:lvl w:ilvl="0" w:tplc="F7C49B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E2FD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847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29D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A05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F41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74C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F878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A9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D6919"/>
    <w:multiLevelType w:val="hybridMultilevel"/>
    <w:tmpl w:val="49B8748E"/>
    <w:lvl w:ilvl="0" w:tplc="D7E29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F0F1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667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2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20C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C49B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843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2C06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EA3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52744"/>
    <w:multiLevelType w:val="multilevel"/>
    <w:tmpl w:val="131C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486C65"/>
    <w:multiLevelType w:val="hybridMultilevel"/>
    <w:tmpl w:val="7DE670EA"/>
    <w:lvl w:ilvl="0" w:tplc="1D582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1A54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6E6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6CA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B2B2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40D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568E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B238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B0D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FB3186"/>
    <w:multiLevelType w:val="hybridMultilevel"/>
    <w:tmpl w:val="54944ABC"/>
    <w:lvl w:ilvl="0" w:tplc="8604C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E6AC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3C2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80B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E18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6E19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D8A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ACB8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52C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A76488"/>
    <w:multiLevelType w:val="multilevel"/>
    <w:tmpl w:val="17940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4C5B9E"/>
    <w:multiLevelType w:val="multilevel"/>
    <w:tmpl w:val="FCA6F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14A"/>
    <w:rsid w:val="0002435E"/>
    <w:rsid w:val="000B0BF8"/>
    <w:rsid w:val="0013709A"/>
    <w:rsid w:val="001A7DBB"/>
    <w:rsid w:val="001B18B3"/>
    <w:rsid w:val="001D37E6"/>
    <w:rsid w:val="00333933"/>
    <w:rsid w:val="003C49F7"/>
    <w:rsid w:val="006E0D4A"/>
    <w:rsid w:val="007977A8"/>
    <w:rsid w:val="0087570C"/>
    <w:rsid w:val="00A9311F"/>
    <w:rsid w:val="00CC45DB"/>
    <w:rsid w:val="00D22FA4"/>
    <w:rsid w:val="00DC3A31"/>
    <w:rsid w:val="00F33A90"/>
    <w:rsid w:val="00FE7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238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B3"/>
  </w:style>
  <w:style w:type="paragraph" w:styleId="2">
    <w:name w:val="heading 2"/>
    <w:basedOn w:val="a"/>
    <w:link w:val="20"/>
    <w:uiPriority w:val="9"/>
    <w:qFormat/>
    <w:rsid w:val="00FE714A"/>
    <w:pPr>
      <w:spacing w:before="100" w:beforeAutospacing="1" w:after="100" w:afterAutospacing="1" w:line="240" w:lineRule="auto"/>
      <w:ind w:lef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18B3"/>
    <w:rPr>
      <w:b/>
      <w:bCs/>
    </w:rPr>
  </w:style>
  <w:style w:type="paragraph" w:styleId="a4">
    <w:name w:val="No Spacing"/>
    <w:link w:val="a5"/>
    <w:uiPriority w:val="1"/>
    <w:qFormat/>
    <w:rsid w:val="001B18B3"/>
    <w:pPr>
      <w:spacing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1B18B3"/>
  </w:style>
  <w:style w:type="paragraph" w:styleId="a6">
    <w:name w:val="List Paragraph"/>
    <w:basedOn w:val="a"/>
    <w:uiPriority w:val="34"/>
    <w:qFormat/>
    <w:rsid w:val="001B18B3"/>
    <w:pPr>
      <w:spacing w:after="160"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E71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FE714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E714A"/>
    <w:rPr>
      <w:color w:val="0000FF"/>
      <w:u w:val="single"/>
    </w:rPr>
  </w:style>
  <w:style w:type="character" w:customStyle="1" w:styleId="text">
    <w:name w:val="text"/>
    <w:basedOn w:val="a0"/>
    <w:rsid w:val="00FE714A"/>
  </w:style>
  <w:style w:type="paragraph" w:styleId="a9">
    <w:name w:val="Balloon Text"/>
    <w:basedOn w:val="a"/>
    <w:link w:val="aa"/>
    <w:uiPriority w:val="99"/>
    <w:semiHidden/>
    <w:unhideWhenUsed/>
    <w:rsid w:val="00FE71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71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E714A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0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167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035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53944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48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25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spravochnick.ru/definitions/didakticheskaya-igr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ravochnick.ru/definitions/pedagogicheskiy-proces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pravochnick.ru/definitions/samorealizaciyasqhsd/" TargetMode="External"/><Relationship Id="rId10" Type="http://schemas.openxmlformats.org/officeDocument/2006/relationships/hyperlink" Target="https://spravochnick.ru/definitions/pedagogicheskoe-vozdeystv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ravochnick.ru/definitions/oschusc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2026-03-24T06:57:00Z</dcterms:created>
  <dcterms:modified xsi:type="dcterms:W3CDTF">2026-03-24T06:57:00Z</dcterms:modified>
</cp:coreProperties>
</file>